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sz w:val="28"/>
          <w:szCs w:val="28"/>
        </w:rPr>
        <w:t>中山大学护理学硕士研究生入学考试 护理综合考试科目及参考大纲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（2018年8月修订）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概 述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1.护理综合考试科目包括：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护理学基础（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包括</w:t>
      </w:r>
      <w:r>
        <w:rPr>
          <w:rFonts w:hint="eastAsia" w:ascii="宋体" w:hAnsi="宋体" w:eastAsia="宋体" w:cs="宋体"/>
          <w:sz w:val="24"/>
          <w:szCs w:val="24"/>
        </w:rPr>
        <w:t>护理学导论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sz w:val="24"/>
          <w:szCs w:val="24"/>
        </w:rPr>
        <w:t>基础护理学）、内科护理学及外科护理学。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2.考试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总分及</w:t>
      </w:r>
      <w:r>
        <w:rPr>
          <w:rFonts w:hint="eastAsia" w:ascii="宋体" w:hAnsi="宋体" w:eastAsia="宋体" w:cs="宋体"/>
          <w:sz w:val="24"/>
          <w:szCs w:val="24"/>
        </w:rPr>
        <w:t>比例：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总分300分，其中</w:t>
      </w:r>
      <w:r>
        <w:rPr>
          <w:rFonts w:hint="eastAsia" w:ascii="宋体" w:hAnsi="宋体" w:eastAsia="宋体" w:cs="宋体"/>
          <w:sz w:val="24"/>
          <w:szCs w:val="24"/>
        </w:rPr>
        <w:t>护理学基础占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80分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szCs w:val="24"/>
        </w:rPr>
        <w:t>%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、内科护理学占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120分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%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、外科护理学占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100分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33%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.考试时间：3 小时。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.题型结构：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①单项选择题（占 47%，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共</w:t>
      </w:r>
      <w:r>
        <w:rPr>
          <w:rFonts w:hint="eastAsia" w:ascii="宋体" w:hAnsi="宋体" w:eastAsia="宋体" w:cs="宋体"/>
          <w:sz w:val="24"/>
          <w:szCs w:val="24"/>
        </w:rPr>
        <w:t>140 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每题 2 分，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共</w:t>
      </w:r>
      <w:r>
        <w:rPr>
          <w:rFonts w:hint="eastAsia" w:ascii="宋体" w:hAnsi="宋体" w:eastAsia="宋体" w:cs="宋体"/>
          <w:sz w:val="24"/>
          <w:szCs w:val="24"/>
        </w:rPr>
        <w:t>70 题，其中护理学基础 20 题、内科护理学 30 题、外科护理学 20 题）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问</w:t>
      </w:r>
      <w:r>
        <w:rPr>
          <w:rFonts w:hint="eastAsia" w:ascii="宋体" w:hAnsi="宋体" w:eastAsia="宋体" w:cs="宋体"/>
          <w:sz w:val="24"/>
          <w:szCs w:val="24"/>
        </w:rPr>
        <w:t>答题（占20%，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共</w:t>
      </w:r>
      <w:r>
        <w:rPr>
          <w:rFonts w:hint="eastAsia" w:ascii="宋体" w:hAnsi="宋体" w:eastAsia="宋体" w:cs="宋体"/>
          <w:sz w:val="24"/>
          <w:szCs w:val="24"/>
        </w:rPr>
        <w:t>60分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每题 10分，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共</w:t>
      </w:r>
      <w:r>
        <w:rPr>
          <w:rFonts w:hint="eastAsia" w:ascii="宋体" w:hAnsi="宋体" w:eastAsia="宋体" w:cs="宋体"/>
          <w:sz w:val="24"/>
          <w:szCs w:val="24"/>
        </w:rPr>
        <w:t xml:space="preserve">6 题，其中护理学基础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题、内科护理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学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题、</w:t>
      </w:r>
      <w:r>
        <w:rPr>
          <w:rFonts w:hint="eastAsia" w:ascii="宋体" w:hAnsi="宋体" w:eastAsia="宋体" w:cs="宋体"/>
          <w:sz w:val="24"/>
          <w:szCs w:val="24"/>
        </w:rPr>
        <w:t>外科护理学 2 题）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③病例分析</w:t>
      </w:r>
      <w:bookmarkStart w:id="0" w:name="OLE_LINK1"/>
      <w:r>
        <w:rPr>
          <w:rFonts w:hint="eastAsia" w:ascii="宋体" w:hAnsi="宋体" w:eastAsia="宋体" w:cs="宋体"/>
          <w:sz w:val="24"/>
          <w:szCs w:val="24"/>
        </w:rPr>
        <w:t>（占33%，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共</w:t>
      </w:r>
      <w:r>
        <w:rPr>
          <w:rFonts w:hint="eastAsia" w:ascii="宋体" w:hAnsi="宋体" w:eastAsia="宋体" w:cs="宋体"/>
          <w:sz w:val="24"/>
          <w:szCs w:val="24"/>
        </w:rPr>
        <w:t>100分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每题 20分，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共</w:t>
      </w:r>
      <w:r>
        <w:rPr>
          <w:rFonts w:hint="eastAsia" w:ascii="宋体" w:hAnsi="宋体" w:eastAsia="宋体" w:cs="宋体"/>
          <w:sz w:val="24"/>
          <w:szCs w:val="24"/>
        </w:rPr>
        <w:t>5 题，其中护理学基础 1题、内科护理学 2 题、外科护理学 2 题）</w:t>
      </w:r>
      <w:bookmarkEnd w:id="0"/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5.参考教材：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人民卫生出版社出版的</w:t>
      </w:r>
      <w:r>
        <w:rPr>
          <w:rFonts w:hint="eastAsia" w:ascii="宋体" w:hAnsi="宋体" w:eastAsia="宋体" w:cs="宋体"/>
          <w:b/>
          <w:color w:val="FF0000"/>
          <w:sz w:val="24"/>
          <w:szCs w:val="24"/>
        </w:rPr>
        <w:t>最新版</w:t>
      </w:r>
      <w:r>
        <w:rPr>
          <w:rFonts w:hint="eastAsia" w:ascii="宋体" w:hAnsi="宋体" w:eastAsia="宋体" w:cs="宋体"/>
          <w:sz w:val="24"/>
          <w:szCs w:val="24"/>
        </w:rPr>
        <w:t>的本科教材《护理学导论》（第4版）、《基础护理学》（第6版）、《内科护理学》（第6版）及《外科护理学》（第6版）。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护理学基础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一、考查目标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护理学基础是护理学专业的一门基础课程，包括两部分内容：护理学导论与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基础护理学。护理学导论考核内容包括护理学基本概念、常用相关理论、护理程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序、常用护理理论、护患关系与沟通等；基础护理学主要考核的内容包括满足患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者基本需要的基本理论知识和基本操作技能。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二、考试内容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（一）护理学导论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1．护理学基本概念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（1）人、环境、健康、护理的概念及相互关系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（2）整体护理的概念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（3）专业护士的角色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2．护理程序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（1）护理程序的概念、步骤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（2）护理诊断的定义、分类、陈述方式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（3）护理目标的陈述方式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3．护患关系与沟通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（1）沟通的概念、要素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（2）常用的沟通技巧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（3）不恰当的沟通方式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4．护理学相关理论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（1）一般系统论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（2）人类基本需要层次论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（3）成长与发展的理论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（4）应激与适应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5．护理理论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（1）Orem 自理理论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（2）Roy 适应模式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（二）基础护理学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1．医院环境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（1）环境因素对健康的影响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（2）医院环境的调控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2．舒适与安全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（1）各种卧位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（2）运送患者法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（3）医院常见的不安全因素及防范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3．清洁卫生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（1）口腔护理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（2）皮肤护理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4．预防与控制医院感染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（1）医院感染：概念、分类、防控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（2）清洁、消毒、灭菌：概念、方法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（3）无菌技术：概念、操作原则、操作方法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（4）隔离技术：概念、原则、种类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5．生命体征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（1）体温：生理变化、影响因素、测量与记录、异常及护理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（2）血压：生理变化、影响因素、测量与记录、异常及护理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（3）脉搏：生理变化及异常、测量与记录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（4）呼吸：生理变化及异常、测量与记录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6．冷热疗法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（1）冷疗法：概念、因素、方法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（2）热疗法：概念、因素、方法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7．饮食与营养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（1）人体对营养的需要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（2）医院饮食：基本饮食、治疗饮食、试验饮食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（3）特殊饮食：管喂饮食、要素饮食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8．排泄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（1）排尿护理：影响正常排尿的因素、排尿活动的观察、排尿异常的表现及护理、导尿法及留置导尿病人的护理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（2）排便护理：影响正常排便的因素、排便活动的观察、排便异常的护理、灌肠法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9．给药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（1）概述：给药的目的、药物的基本知识、药物的保管；给药原则；影响药物疗效的因素。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（2）口服给药法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（3）吸入给药法：氧气雾化吸入法、超声波雾化吸入法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（4）注射给药法：注射原则、各种注射法的操作方法、药物过敏试验结果的判断方法、青霉素过敏反应的预防、临床表现及处治原则。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10．静脉输液与输血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（1）静脉输液：适应证、目的、常用溶液的种类、输液部位与方法、各种故障的处理、输液反应与防治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（2）静脉输血：血液制品的种类；输血的目的、原则、适应证、禁忌证、方法、输血反应与防治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11．危重患者的抢救与护理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（1）心肺复苏：概念、心脏骤停的原因、心脏骤停的表现及其诊断、心肺复苏的过程及主要内容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（2）氧气吸入法：缺氧的分类；氧疗法的适应证、操作要点、并发症及预防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（3）吸痰法：注意事项、操作要点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（4）洗胃法：常用洗胃溶液、适应证、禁忌证、操作要点、注意事项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12．临终护理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（1）临终关怀的概念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（2）临终患者各阶段的心理、生理反应及护理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（3）濒死患者的临床表现及死亡的诊断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（4）临终患者家属的护理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（5）死亡后的护理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13．医疗和护理文件记录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（1）医疗和护理文件记录的原则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（2）体温单的绘制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（3）医嘱的种类及处理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内科护理学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一、考查目标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内科护理学是护理学科的专业基础课程。考查目标主要包括内科常见疾病的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病因、发病机理、临床表现、诊断要点、防治要点、护理、健康指导、预后等知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识，运用护理程序对内科病人进行整体护理的能力，以及内科常见诊疗技术、护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理技术操作、病情监护、机械通气和主要急救措施等临床技能的掌握情况。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二、考试内容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1．绪论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（1）护理学专业特色在内科护理学中的体现、内科护理学与相关学科的发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（2）健康的有关概念、成年人的主要健康问题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2．呼吸系统疾病的护理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（1）呼吸系统的结构、功能、护理评估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（2）呼吸系统疾病病人常见症状体征的护理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（3）急性呼吸道感染（急性上呼吸道感染和急性气管－支气管炎）病因、发病机理、临床表现、实验室及其他检查、诊断要点、防治要点、护理、健康指导、预后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（4）肺部感染性疾病（肺炎概述、葡萄球菌肺炎、肺炎球菌肺炎）病因、发病机理、临床表现、实验室及其他检查、诊断要点、防治要点、护理、健康指导、预后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（5）肺脓肿病因、发病机理、临床表现、实验室及其他检查、诊断要点、防治要点、护理、健康指导、预后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（6）支气管扩张症病因、发病机理、临床表现、实验室及其他检查、诊断要点、防治要点、护理、健康指导、预后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（7）肺结核病因、发病机理、临床表现、实验室及其他检查、诊断要点、防治要点、护理、健康指导、预后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（8）慢性阻塞性肺气肿病因、发病机理、临床表现、实验室及其他检查、诊断要点、防治要点、护理、健康指导、预后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（9）支气管哮喘病因、发病机理、临床表现、实验室及其他检查、诊断要点、防治要点、护理、健康指导、预后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10）慢性肺源性心脏病病因、发病机理、临床表现、实验室及其他检查、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诊断要点、防治要点、护理、健康指导、预后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（11）肺血栓栓塞症病因、发病机理、临床表现、实验室及其他检查、诊断要点、防治要点、护理、健康指导、预后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（12）原发性支气管肺癌病因、发病机理、临床表现、实验室及其他检查、诊断要点、防治要点、护理、健康指导、预后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（13）呼吸衰竭和急性呼吸窘迫综合征病因、发病机理、临床表现、实验室及其他检查、诊断要点、防治要点、护理、健康指导、预后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（14）机械通气 呼吸机的基本构造、工作原理和种类，机械通气的适应症和禁忌证、实施、通气参数、机械通气对生理功能的影响、并发症、撤离、护理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（15）呼吸系统常用诊疗技术及护理，包括纤维支气管镜检查术、胸腔穿刺术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3．循环系统疾病的护理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（1）循环系统的结构、功能、护理评估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（2）循环系统疾病病人常见症状体征的护理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（3）心功能不全（慢性心功能不全、急性心功能不全）病因、病理生理、临床表现、实验室及其他检查、诊断要点、防治要点、护理、健康指导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（4）心律失常 分类、发病机制、窦性心律失常、房性心律失常、房室交界区心律失常、室性心律失常、心脏传导阻滞、心律失常病人的护理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（5）心脏骤停与心脏性猝死病因、病理生理、临床表现、处理、复苏后处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理、预后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（6）心脏瓣膜病（二尖瓣狭窄、二尖瓣关闭不全、主动脉瓣关闭不全、主动脉瓣狭窄、心脏瓣膜病的护理）病理解剖、病理生理、临床表现、实验室及其他检查、诊断要点、治疗要点、护理、健康指导、预后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（7）冠状动脉粥样硬化性心脏病病因、临床分型，心绞痛、心肌梗死的病因与发病机制、临床表现、实验室及其他检查、诊断要点、防治要点、护理、健康指导、预后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（8）高血压病病因、发病机制、临床表现、实验室及其他检查、诊断要点、防治要点、护理、健康指导、预后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（9）病毒性心肌炎病因、发病机制、临床表现、实验室及其他检查、诊断要点、防治要点、护理、健康指导、预后 （10）心包疾病病因、发病机制、临床表现、实验室及其他检查、诊断要点、防治要点、护理、健康指导、预后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（11）循环系统常用诊疗技术及护理 包括心脏起搏治疗、心脏电复律、心导管检查术、心导管射频消融术、冠状动脉介入性诊断及治疗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4．消化系统疾病的护理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（1）消化系统的结构、功能、护理评估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（2）消化系统疾病病人常见症状体征的护理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（3）胃炎（急性胃炎、慢性胃炎）病因、发病机制、临床表现、实验室及其他检查、诊断要点、防治要点、护理、健康指导、预后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（4）消化性溃疡病因、发病机制、临床表现、实验室及其他检查、诊断要点、防治要点、护理、健康指导、预后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（5）炎症性肠病（溃疡性结肠炎和克罗恩病）病因、发病机制、临床表现、实验室及其他检查、诊断要点、防治要点、护理、健康指导、预后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（6）肝硬化病因、发病机制、临床表现、实验室及其他检查、诊断要点、防治要点、护理、健康指导、预后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（7）肝性脑病病因、发病机制、临床表现、实验室及其他检查、诊断要点、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防治要点、护理、健康指导、预后 （8）急性胰腺炎病因、发病机制、临床表现、实验室及其他检查、诊断要点、防治要点、护理、健康指导、预后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（9）上消化道大量出血病因、临床表现、实验室及其他检查、诊断要点、防治要点、护理、健康指导、预后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（10）消化系统常用诊疗技术及护理 包括腹腔穿刺术、十二指肠引流术、上消化道内镜检查术、食管胃底静脉曲张内镜下止血术、结肠镜检查术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5．泌尿系统疾病的护理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（1）泌尿系统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（2）泌尿系统疾病病人常见症状体征的护理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（3）肾小球疾病发病机制、分类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（4）急性肾小球肾炎病因、发病机制、临床表现、实验室及其他检查、诊断要点、防治要点、护理、健康指导、预后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（5）慢性肾小球肾炎病因、发病机制、临床表现、实验室及其他检查、诊断要点、防治要点、护理、健康指导、预后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（6）肾病综合征病因、发病机制、临床表现、实验室及其他检查、诊断要点、防治要点、护理、健康指导、预后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（7）尿路感染病因、发病机制、临床表现、实验室及其他检查、诊断要点、防治要点、护理、健康指导、预后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（8）急性肾功能衰竭病因、发病机制、临床表现、实验室及其他检查、诊断要点、防治要点、护理、健康指导、预后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（9）慢性肾功能衰竭病因、发病机制、临床表现、实验室及其他检查、诊断要点、防治要点、护理、健康指导、预后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（10）血液净化疗法的护理 包括血液透析和腹膜透析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6．血液系统疾病的护理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（1）血液系统结构、功能、护理评估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（2）血液系统疾病病人常见症状体征的护理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3）贫血分类、临床表现、实验室及其他检查、诊断要点、防治要点、护理、健康指导、预后，铁的代谢、缺铁性贫血和再生障碍性贫血病因、发病机制、临床表现、实验室及其他检查、诊断要点、防治要点、护理、健康指导、预后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（4）出血性疾病 正常止血、凝血、抗凝与纤维蛋白溶解机制，出血性疾病的分类、临床表现、实验室及其他检查、诊断要点、治疗要点，常见出血性疾病（特发性血小板减少性紫癜、过敏性紫癜、血友病、弥散性血管内凝血）病因、发病机制、临床表现、实验室及其他检查、诊断要点、防治要点、护理、健康指导、预后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（5）白血病分类、病因及发病机制，急性白血病、慢性白血病的分类、临床表现、实验室及其他检查、诊断要点、防治要点、护理、健康指导、预后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（6）造血干细胞移植的护理 分类、适应证、方法、护理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（7）骨髓穿刺术 适应证、禁忌证、方法、护理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7．内分泌代谢性疾病的护理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（1）内分泌系统的结构与功能、营养和代谢、护理评估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（2）内分泌与代谢性疾病病人常见症状体征的护理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（3）甲状腺疾病（单纯性甲状腺肿、甲状腺功能亢进症、甲状腺功能减退症）病因、发病机制、临床表现、实验室及其他检查、诊断要点、防治要点、护理、健康指导、预后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（4）糖尿病 分型、病因、发病机制、病理生理、临床表现、实验室及其他检查、诊断要点、防治要点、护理、健康指导、预后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（5）血脂异常的分类、血脂异常和脂蛋白异常血症病因、发病机制、临床表现、实验室及其他检查、诊断要点、防治要点、护理、健康指导、预后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（6）肥胖症 病因、发病机制、临床表现、肥胖的判断指标与分级、诊断要点、防治要点、护理、健康指导、预后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（7）痛风病因、发病机制、临床表现、实验室及其他检查、诊断要点、防治要点、护理、健康指导、预后 （8）骨质疏松症病因、发病机制、临床表现、实验室及其他检查、诊断要点、防治要点、护理、健康指导、预后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8．风湿性疾病的护理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（1）风湿性疾病的分类、临床特点、护理评估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（2）风湿性疾病病人常见症状体征的护理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（3）系统性红斑狼疮病因、发病机制、临床表现、实验室及其他检查、诊断要点、防治要点、护理、健康指导、预后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（4）类风湿关节炎病因、发病机制、临床表现、实验室及其他检查、诊断要点、防治要点、护理、健康指导、预后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9．传染病病人的护理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（1）感染与免疫、传染病的基本特征和临床特点、流行过程和影响因素、预防、标准预防、护理评估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（2）传染病病人常见症状体征的护理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3）病毒感染性疾病（流行性感冒、传染性非典型性肺炎、病毒性肝炎、肾综合征出血热、艾滋病、流行性乙型脑炎、狂犬病）病原学、流行病学、发病机制、病理与病理生理改变、临床表现、并发症、实验室及其他检查、诊断要点、防治要点、隔离措施、护理、健康指导、预后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4）细菌感染性疾病（伤寒、细菌性食物中毒、细菌性痢疾、霍乱、流行性脑脊髓膜炎）病原学、流行病学、发病机制与病理改变、临床表现、并发症、实验室及其他检查、诊断要点、防治要点、隔离措施、护理、健康指导、预后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（5）疟疾病原学、流行病学、发病机制与病理改变、临床表现、并发症、实验室及其他检查、诊断要点、防治要点、护理、健康指导、预后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10．神经系统疾病病人的护理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（1）神经系统的结构、功能、护理评估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（2）神经系统疾病病人常见症状体征的护理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（3）周围神经疾病（三叉神经痛、面神经炎、多发性神经炎、急性炎症性脱髓鞘性多发性神经病）病因、发病机制、临床表现、实验室及其他检查、诊断要点、防治要点、护理、健康指导、预后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脑血管病分类、脑的血液供应、脑血液循环的生理和病理，脑血管疾病的病因、危险因素机三级预防，常见脑血管疾病（短暂性脑缺血发作、脑梗死、脑出血、蛛网膜下腔出血）病因、发病机制、临床表现、实验室及其他检查、诊断要点、防治要点、护理、健康指导、预后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（5）多发性硬化病因、发病机制、临床表现、实验室及其他检查、诊断要点、防治要点、护理、健康指导、预后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（6）帕金森病病因、发病机制、临床表现、诊断要点、防治要点、护理、健康指导、预后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（7）癫痫病因、发病机制、临床表现、实验室及其他检查、诊断要点、防治要点、护理、健康指导、预后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（8）重症肌无力病因、发病机制、临床表现、实验室及其他检查、诊断要点、防治要点、护理、健康指导、预后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（9）神经系统常用诊疗技术及护理 包括腰椎穿刺术、脑血管介入治疗、高压氧舱治疗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外科护理学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一、考查目标 外科护理学是护理专业课程之一，以研究外科病人身心康复的护理方法及预防保健为目的。考查目标是外科常见疾病的病因病理及诊治方法，应用护理程序护理外科常见疾病病人，并在护理的过程中，体现以人为中心，提供个体化的整体护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二、考试内容和要求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1．水、电解质、酸碱平衡失调病人的护理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（1）正常人体内体液与酸碱平衡调节。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（2）等渗性缺水、高渗性缺水、低渗性缺水和水中毒的病因、临床表现、辅助检查、处理原则及护理。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（3）钾代谢异常的病因、临床表现、辅助检查、处理原则及护理。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（4）酸碱平衡失调的病因、临床表现、辅助检查、处理原则及护理。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2．外科休克病人的护理休克的的病因与分类、病理生理、临床表现、辅助检查、处理原则及护理。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3．麻醉病人的护理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（1）麻醉的概念和分类。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（2）全麻的概念、方法、并发症及处理。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（3）椎管内麻醉的概念方法、并发症及处理。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（4）局麻的概念、方法、常见毒性反应的预防及处理。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（5）麻醉前准备，麻醉期间及恢复期的观察、监测和护理。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4．手术室管理和工作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（1）手术室的布局、环境和人员配备。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（2）手术室物品管理及无菌处理。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（3）手术室的无菌操作技术。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（4）手术人员及病人的准备。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5．手术前后病人的护理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（1）术前主客观评估内容，术前准备内容。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（2）术后一般护理，常见不适的观察与护理以及常见术后并发症的预防、观察及处理。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6．外科营养支持病人的护理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（1）外科病人营养状况的评估，外科营养支持的适应证。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（2）肠内营养的概念、营养剂的类型、输注途径及方法、护理。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（3）肠外营养支持概念、营养液的配制及输入、护理。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7．外科感染病人的护理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（1）外科感染的特点、分类、临床表现和处理原则。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（2）浅部软组织的化脓性感染、手部急性化脓性感染、全身性感染的临床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表现、处理原则及护理。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（3）破伤风、气性坏疽的病因、病生理、临床表现、处理原则及护理。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8．烧伤病人的护理烧伤的概念、病理生理、面积、深度的评估，临床表现及病程演变规律、处理原则及护理。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9．甲状腺疾病病人的护理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（1）单纯性甲状腺肿的病因、临床表现及处理。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（2）甲状腺肿瘤的临床表现及处理原则。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（3）甲亢的分类、临床表现、辅助检查、处理原则。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（4）甲状腺大部切除手术前后护理。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10．乳房疾病病人的护理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（1）急性乳腺炎的病因、临床表现、处理原则。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（2）乳腺肿瘤的病因、临床表现、辅助检查、处理原则。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（3）乳癌根治术的手术前后护理。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11．急性化脓性腹膜炎病人的护理腹膜炎病因与分类、病理生理、临床表现、辅助检查、处理原则、护理。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12．腹外疝病人的护理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（1）腹外疝的概念、解剖结构、病因、病理。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（2）腹股沟疝、股疝的临床表现、处理原则。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（3）疝修补手术前后护理。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13．腹部损伤病人的护理腹部损伤的病因、分类、临床表现、辅助检查、处理原则、护理。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14．胃十二直肠疾病病人的护理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（1）溃疡病的病因、临床表现、辅助检查、处理原则、护理。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（2）胃癌的病因、病理、临床表现、辅助检查、处理原则、护理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15．小肠疾病病人的护理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（1）肠梗阻的概念、分类、病理生理、临床表现、辅助检查、处理原则及护理。 （2）肠瘘的概念、分类、病理生理、临床表现、辅助检查、处理原则及护理。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16．阑尾炎病人的护理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（1）急性阑尾炎的病因、病理、临床表现、手术前后护理。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（2）几种特殊类型阑尾炎的特点。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17．大肠、肛管疾病病人的护理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（1）痔、肛瘘、肛裂、直肠肛管周围脓肿病因、病理、临床表现、辅助检查、处理原则及护理。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（2）大肠癌的病因、病理、临床表现、辅助检查、处理原则及护理。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18．原发性肝癌病人的护理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（1）原发性肝癌的病因、病理、临床表现、辅助检查及处理原则。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（2）肝叶切除术术前后护理。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（3）肝动脉化疗栓塞前后的护理。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19．胆道感染、胆石症病人的护理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（1）胆道感染及胆石症的发病和相互关系。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（2）急性胆囊炎、慢性胆囊炎、胆石症、胆总管结石、胆管炎、急性化脓性胆管炎的病因、临床表现、辅助检查、处理原则。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（3）胆囊切除术、胆总管探查术手术前后护理。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20．胰腺疾病病人的护理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胰腺癌的病因、病理、临床表现、辅助检查、处理原则及护理。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21．周围血管疾病病人的护理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（1）血栓闭塞性脉管炎的病因、病理、临床表现、辅助检查、处理原则及护理。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（2）下肢深静脉血栓形成的病因、病理、临床表现、辅助检查、处理原则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及护理。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（3）下肢静脉曲张的病因、病理、临床表现、辅助检查、处理原则及护理。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22．颅内压增高病人的护理颅内压增高的病因、病理、临床表现、辅助检查、处理原则及护理。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23．颅脑损伤病人的护理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（1）头皮损伤的分类、临床表现、辅助检查、处理原则及护理。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（2）颅骨损伤的分类、临床表现、辅助检查、处理原则及护理。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（3）脑损伤的常见类型、、临床表现、辅助检查、处理原则及护理。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24．胸部损伤病人的护理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（1）肋骨骨折的病因、病理、临床表现、辅助检查、处理原则及护理。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（2）气胸的类型、临床表现、辅助检查、处理原则及护理。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（3）血胸的类型、临床表现、辅助检查、处理原则及护理。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25．肺癌病人的护理肺癌病因、病理、临床表现、辅助检查、处理原则及护理。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26．食管癌病人的护理食管癌的病因、病理、临床表现、辅助检查、处理原则及护理。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27．泌尿系损伤病人的护理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（1）肾损伤病因、病理、临床表现、辅助检查、处理原则及护理。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（2）膀胱损伤病因、病理、临床表现、辅助检查、处理原则及护理。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（3）尿道损伤病因、病理、临床表现、辅助检查、处理原则及护理。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28．尿石症病人的护理尿石症的病因、病理、临床表现、辅助检查、处理原则和护理。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29．良性前列腺增生病人的护理良性前列腺增生的病因、病理、临床表现、辅助检查、处理原则和护理。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30．泌尿系肿瘤病人的护理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（1）肾癌的病因、病理、临床表现、辅助检查、处理原则及护理。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（2）膀胱癌的病因、病理、临床表现、辅助检查、处理原则及护理。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31．骨折病人护理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（1）骨折的定义、分类、病理生理、临床表现、辅助检查、处理原则及护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理。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（2）常见四肢骨折的病因、病理、临床表现、辅助检查、处理原则及护理。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（3）脊柱骨折及脊髓损伤的病因、、临床表现、辅助检查、处理原则及护理。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32．关节脱位病人的护理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（1）关节脱位的定义、病因、分类、病理生理、临床表现、辅助检查、处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理原则及护理。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（2）肩关节脱位、肘关节脱位、髋关节脱位的病因、分类、临床表现、辅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助检查、处理原则及护理。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33．颈肩痛和腰腿痛病人的护理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（1）颈椎病的病因、病理分型、临床表现，处理原则及护理。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（2）腰椎间盘突出症的病因、病理、临床表现、处理原则及护理。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34．骨与关节感染病人的护理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（1）化脓性骨髓炎病因、病理、临床表现、辅助检查、处理原则和护理。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（2）化脓性关节炎的病因、病理、临床表现、辅助检查、处理原则和护理。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（3）骨与关节结核病因、病理、临床表现、辅助检查、处理原则和护理。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35．骨肿瘤病人的护理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（1）骨肿瘤的分类、临床表现。 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（2）常见骨肿瘤的临床特点。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（3）骨肿瘤病人的护理。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中山大学护理学院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 xml:space="preserve"> 2018 年 8 月 2 日</w:t>
      </w:r>
    </w:p>
    <w:sectPr>
      <w:pgSz w:w="11906" w:h="16838"/>
      <w:pgMar w:top="1157" w:right="1080" w:bottom="1157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9B"/>
    <w:rsid w:val="000B373C"/>
    <w:rsid w:val="00102906"/>
    <w:rsid w:val="002D4191"/>
    <w:rsid w:val="00455FE3"/>
    <w:rsid w:val="00511C64"/>
    <w:rsid w:val="00633C5C"/>
    <w:rsid w:val="00653C52"/>
    <w:rsid w:val="00681513"/>
    <w:rsid w:val="006A103E"/>
    <w:rsid w:val="006F1024"/>
    <w:rsid w:val="00731783"/>
    <w:rsid w:val="00874AC5"/>
    <w:rsid w:val="00A173B0"/>
    <w:rsid w:val="00A91E94"/>
    <w:rsid w:val="00AB0B5E"/>
    <w:rsid w:val="00AE0FEE"/>
    <w:rsid w:val="00B02E9B"/>
    <w:rsid w:val="00B75F49"/>
    <w:rsid w:val="00FB6B2C"/>
    <w:rsid w:val="00FC5478"/>
    <w:rsid w:val="06D030AF"/>
    <w:rsid w:val="19C55A23"/>
    <w:rsid w:val="24C3788F"/>
    <w:rsid w:val="25540D23"/>
    <w:rsid w:val="35A70E1F"/>
    <w:rsid w:val="3DC46002"/>
    <w:rsid w:val="3F772C18"/>
    <w:rsid w:val="4A433D6C"/>
    <w:rsid w:val="4D4C65D2"/>
    <w:rsid w:val="5E43498C"/>
    <w:rsid w:val="624F564C"/>
    <w:rsid w:val="72C1581A"/>
    <w:rsid w:val="7665682D"/>
    <w:rsid w:val="7DFF6EB5"/>
    <w:rsid w:val="7E81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1425</Words>
  <Characters>8124</Characters>
  <Lines>67</Lines>
  <Paragraphs>19</Paragraphs>
  <TotalTime>10</TotalTime>
  <ScaleCrop>false</ScaleCrop>
  <LinksUpToDate>false</LinksUpToDate>
  <CharactersWithSpaces>9530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2018-08-01T15:19:00Z</dcterms:created>
  <dc:creator>michael he</dc:creator>
  <cp:lastModifiedBy>Administrator</cp:lastModifiedBy>
  <dcterms:modified xsi:type="dcterms:W3CDTF">2019-10-14T03:59:56Z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